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104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6540"/>
        <w:tblGridChange w:id="0">
          <w:tblGrid>
            <w:gridCol w:w="3930"/>
            <w:gridCol w:w="6540"/>
          </w:tblGrid>
        </w:tblGridChange>
      </w:tblGrid>
      <w:tr>
        <w:trPr>
          <w:trHeight w:val="1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Pr>
              <w:drawing>
                <wp:inline distB="114300" distT="114300" distL="114300" distR="114300">
                  <wp:extent cx="731100" cy="877320"/>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731100" cy="8773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4"/>
                <w:szCs w:val="34"/>
              </w:rPr>
            </w:pPr>
            <w:r w:rsidDel="00000000" w:rsidR="00000000" w:rsidRPr="00000000">
              <w:rPr>
                <w:b w:val="1"/>
                <w:sz w:val="34"/>
                <w:szCs w:val="34"/>
                <w:rtl w:val="0"/>
              </w:rPr>
              <w:t xml:space="preserve">Caratula para entrega de Prácticas</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Facultad de Ingeniería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Laboratorio de docencia</w:t>
            </w:r>
          </w:p>
        </w:tc>
      </w:tr>
    </w:tbl>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jc w:val="center"/>
        <w:rPr>
          <w:sz w:val="48"/>
          <w:szCs w:val="48"/>
        </w:rPr>
      </w:pPr>
      <w:r w:rsidDel="00000000" w:rsidR="00000000" w:rsidRPr="00000000">
        <w:rPr>
          <w:sz w:val="48"/>
          <w:szCs w:val="48"/>
          <w:rtl w:val="0"/>
        </w:rPr>
        <w:t xml:space="preserve">Laboratorios de computación salas A y B</w:t>
      </w:r>
    </w:p>
    <w:p w:rsidR="00000000" w:rsidDel="00000000" w:rsidP="00000000" w:rsidRDefault="00000000" w:rsidRPr="00000000" w14:paraId="00000009">
      <w:pPr>
        <w:ind w:left="0" w:firstLine="0"/>
        <w:rPr>
          <w:color w:val="0000ff"/>
          <w:sz w:val="24"/>
          <w:szCs w:val="24"/>
          <w:highlight w:val="white"/>
        </w:rPr>
      </w:pPr>
      <w:r w:rsidDel="00000000" w:rsidR="00000000" w:rsidRPr="00000000">
        <w:rPr>
          <w:color w:val="0000ff"/>
          <w:sz w:val="24"/>
          <w:szCs w:val="24"/>
          <w:highlight w:val="white"/>
          <w:rtl w:val="0"/>
        </w:rPr>
        <w:t xml:space="preserve">______________________________________________________________________________</w:t>
      </w:r>
    </w:p>
    <w:p w:rsidR="00000000" w:rsidDel="00000000" w:rsidP="00000000" w:rsidRDefault="00000000" w:rsidRPr="00000000" w14:paraId="0000000A">
      <w:pPr>
        <w:spacing w:line="432" w:lineRule="auto"/>
        <w:ind w:left="0" w:firstLine="0"/>
        <w:rPr>
          <w:sz w:val="32"/>
          <w:szCs w:val="32"/>
          <w:highlight w:val="white"/>
        </w:rPr>
      </w:pPr>
      <w:r w:rsidDel="00000000" w:rsidR="00000000" w:rsidRPr="00000000">
        <w:rPr>
          <w:color w:val="0000ff"/>
          <w:sz w:val="24"/>
          <w:szCs w:val="24"/>
          <w:highlight w:val="white"/>
          <w:rtl w:val="0"/>
        </w:rPr>
        <w:t xml:space="preserve">                             </w:t>
      </w:r>
      <w:r w:rsidDel="00000000" w:rsidR="00000000" w:rsidRPr="00000000">
        <w:rPr>
          <w:sz w:val="32"/>
          <w:szCs w:val="32"/>
          <w:highlight w:val="white"/>
          <w:rtl w:val="0"/>
        </w:rPr>
        <w:t xml:space="preserve">   Profesor:</w:t>
      </w:r>
      <w:r w:rsidDel="00000000" w:rsidR="00000000" w:rsidRPr="00000000">
        <w:rPr>
          <w:sz w:val="32"/>
          <w:szCs w:val="32"/>
          <w:highlight w:val="white"/>
          <w:rtl w:val="0"/>
        </w:rPr>
        <w:t xml:space="preserve">____Ing</w:t>
      </w:r>
      <w:r w:rsidDel="00000000" w:rsidR="00000000" w:rsidRPr="00000000">
        <w:rPr>
          <w:sz w:val="32"/>
          <w:szCs w:val="32"/>
          <w:highlight w:val="white"/>
          <w:rtl w:val="0"/>
        </w:rPr>
        <w:t xml:space="preserve">. Marco Antonio Martinez </w:t>
      </w:r>
      <w:r w:rsidDel="00000000" w:rsidR="00000000" w:rsidRPr="00000000">
        <w:rPr>
          <w:sz w:val="32"/>
          <w:szCs w:val="32"/>
          <w:highlight w:val="white"/>
          <w:rtl w:val="0"/>
        </w:rPr>
        <w:t xml:space="preserve">Quintana___</w:t>
      </w:r>
      <w:r w:rsidDel="00000000" w:rsidR="00000000" w:rsidRPr="00000000">
        <w:rPr>
          <w:rtl w:val="0"/>
        </w:rPr>
      </w:r>
    </w:p>
    <w:p w:rsidR="00000000" w:rsidDel="00000000" w:rsidP="00000000" w:rsidRDefault="00000000" w:rsidRPr="00000000" w14:paraId="0000000B">
      <w:pPr>
        <w:spacing w:line="432" w:lineRule="auto"/>
        <w:ind w:left="0" w:firstLine="0"/>
        <w:rPr>
          <w:sz w:val="32"/>
          <w:szCs w:val="32"/>
          <w:highlight w:val="white"/>
        </w:rPr>
      </w:pPr>
      <w:r w:rsidDel="00000000" w:rsidR="00000000" w:rsidRPr="00000000">
        <w:rPr>
          <w:sz w:val="32"/>
          <w:szCs w:val="32"/>
          <w:highlight w:val="white"/>
          <w:rtl w:val="0"/>
        </w:rPr>
        <w:t xml:space="preserve">                            Asignatura:</w:t>
      </w:r>
      <w:r w:rsidDel="00000000" w:rsidR="00000000" w:rsidRPr="00000000">
        <w:rPr>
          <w:sz w:val="32"/>
          <w:szCs w:val="32"/>
          <w:highlight w:val="white"/>
          <w:rtl w:val="0"/>
        </w:rPr>
        <w:t xml:space="preserve">_Estructura</w:t>
      </w:r>
      <w:r w:rsidDel="00000000" w:rsidR="00000000" w:rsidRPr="00000000">
        <w:rPr>
          <w:sz w:val="32"/>
          <w:szCs w:val="32"/>
          <w:highlight w:val="white"/>
          <w:rtl w:val="0"/>
        </w:rPr>
        <w:t xml:space="preserve"> de Datos y Algoritmos I</w:t>
      </w:r>
      <w:r w:rsidDel="00000000" w:rsidR="00000000" w:rsidRPr="00000000">
        <w:rPr>
          <w:sz w:val="32"/>
          <w:szCs w:val="32"/>
          <w:highlight w:val="white"/>
          <w:rtl w:val="0"/>
        </w:rPr>
        <w:t xml:space="preserve"> (1227)_</w:t>
      </w:r>
      <w:r w:rsidDel="00000000" w:rsidR="00000000" w:rsidRPr="00000000">
        <w:rPr>
          <w:rtl w:val="0"/>
        </w:rPr>
      </w:r>
    </w:p>
    <w:p w:rsidR="00000000" w:rsidDel="00000000" w:rsidP="00000000" w:rsidRDefault="00000000" w:rsidRPr="00000000" w14:paraId="0000000C">
      <w:pPr>
        <w:spacing w:line="432" w:lineRule="auto"/>
        <w:ind w:left="0" w:firstLine="0"/>
        <w:rPr>
          <w:sz w:val="32"/>
          <w:szCs w:val="32"/>
          <w:highlight w:val="white"/>
        </w:rPr>
      </w:pPr>
      <w:r w:rsidDel="00000000" w:rsidR="00000000" w:rsidRPr="00000000">
        <w:rPr>
          <w:sz w:val="32"/>
          <w:szCs w:val="32"/>
          <w:highlight w:val="white"/>
          <w:rtl w:val="0"/>
        </w:rPr>
        <w:t xml:space="preserve">                            Grupo:</w:t>
      </w:r>
      <w:r w:rsidDel="00000000" w:rsidR="00000000" w:rsidRPr="00000000">
        <w:rPr>
          <w:sz w:val="32"/>
          <w:szCs w:val="32"/>
          <w:highlight w:val="white"/>
          <w:rtl w:val="0"/>
        </w:rPr>
        <w:t xml:space="preserve">__________________17________________</w:t>
      </w:r>
      <w:r w:rsidDel="00000000" w:rsidR="00000000" w:rsidRPr="00000000">
        <w:rPr>
          <w:rtl w:val="0"/>
        </w:rPr>
      </w:r>
    </w:p>
    <w:p w:rsidR="00000000" w:rsidDel="00000000" w:rsidP="00000000" w:rsidRDefault="00000000" w:rsidRPr="00000000" w14:paraId="0000000D">
      <w:pPr>
        <w:spacing w:line="432" w:lineRule="auto"/>
        <w:ind w:left="0" w:firstLine="0"/>
        <w:rPr>
          <w:sz w:val="32"/>
          <w:szCs w:val="32"/>
          <w:highlight w:val="white"/>
        </w:rPr>
      </w:pPr>
      <w:r w:rsidDel="00000000" w:rsidR="00000000" w:rsidRPr="00000000">
        <w:rPr>
          <w:sz w:val="32"/>
          <w:szCs w:val="32"/>
          <w:highlight w:val="white"/>
          <w:rtl w:val="0"/>
        </w:rPr>
        <w:t xml:space="preserve">                            No. de Práctica(s):</w:t>
      </w:r>
      <w:r w:rsidDel="00000000" w:rsidR="00000000" w:rsidRPr="00000000">
        <w:rPr>
          <w:sz w:val="32"/>
          <w:szCs w:val="32"/>
          <w:highlight w:val="white"/>
          <w:rtl w:val="0"/>
        </w:rPr>
        <w:t xml:space="preserve">___________</w:t>
      </w:r>
      <w:r w:rsidDel="00000000" w:rsidR="00000000" w:rsidRPr="00000000">
        <w:rPr>
          <w:sz w:val="32"/>
          <w:szCs w:val="32"/>
          <w:highlight w:val="white"/>
          <w:rtl w:val="0"/>
        </w:rPr>
        <w:t xml:space="preserve">6</w:t>
      </w:r>
      <w:r w:rsidDel="00000000" w:rsidR="00000000" w:rsidRPr="00000000">
        <w:rPr>
          <w:sz w:val="32"/>
          <w:szCs w:val="32"/>
          <w:highlight w:val="white"/>
          <w:rtl w:val="0"/>
        </w:rPr>
        <w:t xml:space="preserve">°</w:t>
      </w:r>
      <w:r w:rsidDel="00000000" w:rsidR="00000000" w:rsidRPr="00000000">
        <w:rPr>
          <w:sz w:val="32"/>
          <w:szCs w:val="32"/>
          <w:highlight w:val="white"/>
          <w:rtl w:val="0"/>
        </w:rPr>
        <w:t xml:space="preserve">_______________</w:t>
      </w:r>
      <w:r w:rsidDel="00000000" w:rsidR="00000000" w:rsidRPr="00000000">
        <w:rPr>
          <w:rtl w:val="0"/>
        </w:rPr>
      </w:r>
    </w:p>
    <w:p w:rsidR="00000000" w:rsidDel="00000000" w:rsidP="00000000" w:rsidRDefault="00000000" w:rsidRPr="00000000" w14:paraId="0000000E">
      <w:pPr>
        <w:spacing w:line="432" w:lineRule="auto"/>
        <w:ind w:left="0" w:firstLine="0"/>
        <w:rPr>
          <w:sz w:val="32"/>
          <w:szCs w:val="32"/>
          <w:highlight w:val="white"/>
        </w:rPr>
      </w:pPr>
      <w:r w:rsidDel="00000000" w:rsidR="00000000" w:rsidRPr="00000000">
        <w:rPr>
          <w:sz w:val="32"/>
          <w:szCs w:val="32"/>
          <w:highlight w:val="white"/>
          <w:rtl w:val="0"/>
        </w:rPr>
        <w:t xml:space="preserve">                            Integrante(s):Francisco Moises  Barrera Guardia</w:t>
      </w:r>
    </w:p>
    <w:p w:rsidR="00000000" w:rsidDel="00000000" w:rsidP="00000000" w:rsidRDefault="00000000" w:rsidRPr="00000000" w14:paraId="0000000F">
      <w:pPr>
        <w:spacing w:line="276" w:lineRule="auto"/>
        <w:ind w:left="0" w:firstLine="0"/>
        <w:rPr>
          <w:sz w:val="32"/>
          <w:szCs w:val="32"/>
          <w:highlight w:val="white"/>
        </w:rPr>
      </w:pPr>
      <w:r w:rsidDel="00000000" w:rsidR="00000000" w:rsidRPr="00000000">
        <w:rPr>
          <w:sz w:val="32"/>
          <w:szCs w:val="32"/>
          <w:highlight w:val="white"/>
          <w:rtl w:val="0"/>
        </w:rPr>
        <w:t xml:space="preserve">                            No. de Equipo de</w:t>
        <w:br w:type="textWrapping"/>
        <w:t xml:space="preserve">                            cómputo empleado:</w:t>
      </w:r>
      <w:r w:rsidDel="00000000" w:rsidR="00000000" w:rsidRPr="00000000">
        <w:rPr>
          <w:sz w:val="32"/>
          <w:szCs w:val="32"/>
          <w:highlight w:val="white"/>
          <w:rtl w:val="0"/>
        </w:rPr>
        <w:t xml:space="preserve">__________14_______________</w:t>
      </w:r>
      <w:r w:rsidDel="00000000" w:rsidR="00000000" w:rsidRPr="00000000">
        <w:rPr>
          <w:rtl w:val="0"/>
        </w:rPr>
      </w:r>
    </w:p>
    <w:p w:rsidR="00000000" w:rsidDel="00000000" w:rsidP="00000000" w:rsidRDefault="00000000" w:rsidRPr="00000000" w14:paraId="00000010">
      <w:pPr>
        <w:spacing w:line="276" w:lineRule="auto"/>
        <w:ind w:left="0" w:firstLine="0"/>
        <w:rPr>
          <w:sz w:val="32"/>
          <w:szCs w:val="32"/>
          <w:highlight w:val="white"/>
        </w:rPr>
      </w:pPr>
      <w:r w:rsidDel="00000000" w:rsidR="00000000" w:rsidRPr="00000000">
        <w:rPr>
          <w:sz w:val="32"/>
          <w:szCs w:val="32"/>
          <w:highlight w:val="white"/>
          <w:rtl w:val="0"/>
        </w:rPr>
        <w:t xml:space="preserve">                            </w:t>
      </w:r>
    </w:p>
    <w:p w:rsidR="00000000" w:rsidDel="00000000" w:rsidP="00000000" w:rsidRDefault="00000000" w:rsidRPr="00000000" w14:paraId="00000011">
      <w:pPr>
        <w:spacing w:line="480" w:lineRule="auto"/>
        <w:ind w:left="0" w:firstLine="0"/>
        <w:rPr>
          <w:sz w:val="32"/>
          <w:szCs w:val="32"/>
          <w:highlight w:val="white"/>
        </w:rPr>
      </w:pPr>
      <w:r w:rsidDel="00000000" w:rsidR="00000000" w:rsidRPr="00000000">
        <w:rPr>
          <w:sz w:val="32"/>
          <w:szCs w:val="32"/>
          <w:highlight w:val="white"/>
          <w:rtl w:val="0"/>
        </w:rPr>
        <w:t xml:space="preserve">                            No. Lista o Brigada:</w:t>
      </w:r>
      <w:r w:rsidDel="00000000" w:rsidR="00000000" w:rsidRPr="00000000">
        <w:rPr>
          <w:sz w:val="32"/>
          <w:szCs w:val="32"/>
          <w:highlight w:val="white"/>
          <w:rtl w:val="0"/>
        </w:rPr>
        <w:t xml:space="preserve">_________________________</w:t>
      </w:r>
      <w:r w:rsidDel="00000000" w:rsidR="00000000" w:rsidRPr="00000000">
        <w:rPr>
          <w:rtl w:val="0"/>
        </w:rPr>
      </w:r>
    </w:p>
    <w:p w:rsidR="00000000" w:rsidDel="00000000" w:rsidP="00000000" w:rsidRDefault="00000000" w:rsidRPr="00000000" w14:paraId="00000012">
      <w:pPr>
        <w:spacing w:line="432" w:lineRule="auto"/>
        <w:ind w:left="0" w:firstLine="0"/>
        <w:rPr>
          <w:sz w:val="32"/>
          <w:szCs w:val="32"/>
          <w:highlight w:val="white"/>
        </w:rPr>
      </w:pPr>
      <w:r w:rsidDel="00000000" w:rsidR="00000000" w:rsidRPr="00000000">
        <w:rPr>
          <w:sz w:val="32"/>
          <w:szCs w:val="32"/>
          <w:highlight w:val="white"/>
          <w:rtl w:val="0"/>
        </w:rPr>
        <w:t xml:space="preserve">                            Semestre:</w:t>
      </w:r>
      <w:r w:rsidDel="00000000" w:rsidR="00000000" w:rsidRPr="00000000">
        <w:rPr>
          <w:sz w:val="32"/>
          <w:szCs w:val="32"/>
          <w:highlight w:val="white"/>
          <w:rtl w:val="0"/>
        </w:rPr>
        <w:t xml:space="preserve">_________________2</w:t>
      </w:r>
      <w:r w:rsidDel="00000000" w:rsidR="00000000" w:rsidRPr="00000000">
        <w:rPr>
          <w:sz w:val="32"/>
          <w:szCs w:val="32"/>
          <w:highlight w:val="white"/>
          <w:rtl w:val="0"/>
        </w:rPr>
        <w:t xml:space="preserve">°_______________</w:t>
      </w:r>
    </w:p>
    <w:p w:rsidR="00000000" w:rsidDel="00000000" w:rsidP="00000000" w:rsidRDefault="00000000" w:rsidRPr="00000000" w14:paraId="00000013">
      <w:pPr>
        <w:spacing w:line="432" w:lineRule="auto"/>
        <w:ind w:left="0" w:firstLine="0"/>
        <w:rPr>
          <w:sz w:val="32"/>
          <w:szCs w:val="32"/>
          <w:highlight w:val="white"/>
        </w:rPr>
      </w:pPr>
      <w:r w:rsidDel="00000000" w:rsidR="00000000" w:rsidRPr="00000000">
        <w:rPr>
          <w:sz w:val="32"/>
          <w:szCs w:val="32"/>
          <w:highlight w:val="white"/>
          <w:rtl w:val="0"/>
        </w:rPr>
        <w:t xml:space="preserve">                            Fecha de entrega:</w:t>
      </w:r>
      <w:r w:rsidDel="00000000" w:rsidR="00000000" w:rsidRPr="00000000">
        <w:rPr>
          <w:sz w:val="32"/>
          <w:szCs w:val="32"/>
          <w:highlight w:val="white"/>
          <w:rtl w:val="0"/>
        </w:rPr>
        <w:t xml:space="preserve">___</w:t>
      </w:r>
      <w:r w:rsidDel="00000000" w:rsidR="00000000" w:rsidRPr="00000000">
        <w:rPr>
          <w:sz w:val="32"/>
          <w:szCs w:val="32"/>
          <w:highlight w:val="white"/>
          <w:rtl w:val="0"/>
        </w:rPr>
        <w:t xml:space="preserve">Marzo del </w:t>
      </w:r>
      <w:r w:rsidDel="00000000" w:rsidR="00000000" w:rsidRPr="00000000">
        <w:rPr>
          <w:sz w:val="32"/>
          <w:szCs w:val="32"/>
          <w:highlight w:val="white"/>
          <w:rtl w:val="0"/>
        </w:rPr>
        <w:t xml:space="preserve">2020_________</w:t>
      </w:r>
      <w:r w:rsidDel="00000000" w:rsidR="00000000" w:rsidRPr="00000000">
        <w:rPr>
          <w:rtl w:val="0"/>
        </w:rPr>
      </w:r>
    </w:p>
    <w:p w:rsidR="00000000" w:rsidDel="00000000" w:rsidP="00000000" w:rsidRDefault="00000000" w:rsidRPr="00000000" w14:paraId="00000014">
      <w:pPr>
        <w:spacing w:line="432" w:lineRule="auto"/>
        <w:ind w:left="0" w:firstLine="0"/>
        <w:rPr>
          <w:sz w:val="32"/>
          <w:szCs w:val="32"/>
          <w:highlight w:val="white"/>
        </w:rPr>
      </w:pPr>
      <w:r w:rsidDel="00000000" w:rsidR="00000000" w:rsidRPr="00000000">
        <w:rPr>
          <w:sz w:val="32"/>
          <w:szCs w:val="32"/>
          <w:highlight w:val="white"/>
          <w:rtl w:val="0"/>
        </w:rPr>
        <w:t xml:space="preserve">                            Observaciones:_____________________________                                       </w:t>
      </w:r>
    </w:p>
    <w:p w:rsidR="00000000" w:rsidDel="00000000" w:rsidP="00000000" w:rsidRDefault="00000000" w:rsidRPr="00000000" w14:paraId="00000015">
      <w:pPr>
        <w:spacing w:line="432" w:lineRule="auto"/>
        <w:ind w:left="0" w:firstLine="0"/>
        <w:rPr>
          <w:sz w:val="32"/>
          <w:szCs w:val="32"/>
          <w:highlight w:val="white"/>
        </w:rPr>
      </w:pPr>
      <w:r w:rsidDel="00000000" w:rsidR="00000000" w:rsidRPr="00000000">
        <w:rPr>
          <w:sz w:val="32"/>
          <w:szCs w:val="32"/>
          <w:highlight w:val="white"/>
          <w:rtl w:val="0"/>
        </w:rPr>
        <w:t xml:space="preserve">                                                        _____________________________</w:t>
      </w:r>
    </w:p>
    <w:p w:rsidR="00000000" w:rsidDel="00000000" w:rsidP="00000000" w:rsidRDefault="00000000" w:rsidRPr="00000000" w14:paraId="00000016">
      <w:pPr>
        <w:spacing w:line="276" w:lineRule="auto"/>
        <w:ind w:left="0" w:firstLine="0"/>
        <w:rPr>
          <w:sz w:val="32"/>
          <w:szCs w:val="32"/>
          <w:highlight w:val="white"/>
        </w:rPr>
      </w:pPr>
      <w:r w:rsidDel="00000000" w:rsidR="00000000" w:rsidRPr="00000000">
        <w:rPr>
          <w:sz w:val="32"/>
          <w:szCs w:val="32"/>
          <w:highlight w:val="white"/>
          <w:rtl w:val="0"/>
        </w:rPr>
        <w:t xml:space="preserve">                                                     CALIFICACIÓN:__________________</w:t>
      </w:r>
    </w:p>
    <w:p w:rsidR="00000000" w:rsidDel="00000000" w:rsidP="00000000" w:rsidRDefault="00000000" w:rsidRPr="00000000" w14:paraId="00000017">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8">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9">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A">
      <w:pPr>
        <w:ind w:left="0" w:firstLine="0"/>
        <w:jc w:val="both"/>
        <w:rPr>
          <w:sz w:val="28"/>
          <w:szCs w:val="28"/>
          <w:highlight w:val="white"/>
        </w:rPr>
      </w:pPr>
      <w:r w:rsidDel="00000000" w:rsidR="00000000" w:rsidRPr="00000000">
        <w:rPr>
          <w:i w:val="1"/>
          <w:sz w:val="28"/>
          <w:szCs w:val="28"/>
          <w:highlight w:val="white"/>
          <w:rtl w:val="0"/>
        </w:rPr>
        <w:t xml:space="preserve">Objetivos</w:t>
      </w:r>
      <w:r w:rsidDel="00000000" w:rsidR="00000000" w:rsidRPr="00000000">
        <w:rPr>
          <w:rtl w:val="0"/>
        </w:rPr>
      </w:r>
    </w:p>
    <w:p w:rsidR="00000000" w:rsidDel="00000000" w:rsidP="00000000" w:rsidRDefault="00000000" w:rsidRPr="00000000" w14:paraId="0000001B">
      <w:pPr>
        <w:spacing w:after="240" w:before="240" w:lineRule="auto"/>
        <w:jc w:val="both"/>
        <w:rPr>
          <w:sz w:val="28"/>
          <w:szCs w:val="28"/>
          <w:highlight w:val="white"/>
        </w:rPr>
      </w:pPr>
      <w:r w:rsidDel="00000000" w:rsidR="00000000" w:rsidRPr="00000000">
        <w:rPr>
          <w:sz w:val="24"/>
          <w:szCs w:val="24"/>
          <w:highlight w:val="white"/>
          <w:rtl w:val="0"/>
        </w:rPr>
        <w:t xml:space="preserve">Revisarás las definiciones, características, procedimientos y ejemplos de las estructuras lineales Cola circular y Cola doble, con la finalidad de que comprendas sus estructuras y puedas implementarlas.</w:t>
      </w:r>
      <w:r w:rsidDel="00000000" w:rsidR="00000000" w:rsidRPr="00000000">
        <w:rPr>
          <w:rtl w:val="0"/>
        </w:rPr>
      </w:r>
    </w:p>
    <w:p w:rsidR="00000000" w:rsidDel="00000000" w:rsidP="00000000" w:rsidRDefault="00000000" w:rsidRPr="00000000" w14:paraId="0000001C">
      <w:pPr>
        <w:ind w:left="0" w:firstLine="0"/>
        <w:jc w:val="both"/>
        <w:rPr>
          <w:i w:val="1"/>
          <w:sz w:val="28"/>
          <w:szCs w:val="28"/>
          <w:highlight w:val="white"/>
        </w:rPr>
      </w:pPr>
      <w:r w:rsidDel="00000000" w:rsidR="00000000" w:rsidRPr="00000000">
        <w:rPr>
          <w:i w:val="1"/>
          <w:sz w:val="28"/>
          <w:szCs w:val="28"/>
          <w:highlight w:val="white"/>
          <w:rtl w:val="0"/>
        </w:rPr>
        <w:t xml:space="preserve">Introducción</w:t>
      </w:r>
    </w:p>
    <w:p w:rsidR="00000000" w:rsidDel="00000000" w:rsidP="00000000" w:rsidRDefault="00000000" w:rsidRPr="00000000" w14:paraId="0000001D">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E">
      <w:pPr>
        <w:spacing w:after="240" w:before="240" w:lineRule="auto"/>
        <w:jc w:val="both"/>
        <w:rPr>
          <w:sz w:val="24"/>
          <w:szCs w:val="24"/>
          <w:highlight w:val="white"/>
        </w:rPr>
      </w:pPr>
      <w:r w:rsidDel="00000000" w:rsidR="00000000" w:rsidRPr="00000000">
        <w:rPr>
          <w:sz w:val="24"/>
          <w:szCs w:val="24"/>
          <w:highlight w:val="white"/>
          <w:rtl w:val="0"/>
        </w:rPr>
        <w:t xml:space="preserve">La cola (queue o cola simple) es una estructura de datos lineal, en la cual el elemento obtenido a través de la operación ELIMINAR está predefinido y es el que se encuentra al inicio de la misma.</w:t>
      </w:r>
    </w:p>
    <w:p w:rsidR="00000000" w:rsidDel="00000000" w:rsidP="00000000" w:rsidRDefault="00000000" w:rsidRPr="00000000" w14:paraId="0000001F">
      <w:pPr>
        <w:spacing w:after="240" w:before="240" w:lineRule="auto"/>
        <w:jc w:val="both"/>
        <w:rPr>
          <w:sz w:val="24"/>
          <w:szCs w:val="24"/>
          <w:highlight w:val="white"/>
        </w:rPr>
      </w:pPr>
      <w:r w:rsidDel="00000000" w:rsidR="00000000" w:rsidRPr="00000000">
        <w:rPr>
          <w:sz w:val="24"/>
          <w:szCs w:val="24"/>
          <w:highlight w:val="white"/>
          <w:rtl w:val="0"/>
        </w:rPr>
        <w:t xml:space="preserve">Una cola simple implementa la política First-In, First-Out (FIFO), esto es, el primer elemento que se agregó es el primero que se elimina.</w:t>
      </w:r>
    </w:p>
    <w:p w:rsidR="00000000" w:rsidDel="00000000" w:rsidP="00000000" w:rsidRDefault="00000000" w:rsidRPr="00000000" w14:paraId="00000020">
      <w:pPr>
        <w:spacing w:after="240" w:before="240" w:lineRule="auto"/>
        <w:jc w:val="both"/>
        <w:rPr>
          <w:sz w:val="24"/>
          <w:szCs w:val="24"/>
          <w:highlight w:val="white"/>
        </w:rPr>
      </w:pPr>
      <w:r w:rsidDel="00000000" w:rsidR="00000000" w:rsidRPr="00000000">
        <w:rPr>
          <w:sz w:val="24"/>
          <w:szCs w:val="24"/>
          <w:highlight w:val="white"/>
          <w:rtl w:val="0"/>
        </w:rPr>
        <w:t xml:space="preserve">La cola simple es una estructura de datos de tamaño fijo y cuyas operaciones se realizan por ambos extremos; permite INSERTAR elementos al final de la estructura y permite ELIMINAR elementos por el inicio de la misma. La operación de INSERTAR también se le llama ENCOLAR y la operación de ELIMINAR también se le llama DESENCOLAR.</w:t>
      </w:r>
    </w:p>
    <w:p w:rsidR="00000000" w:rsidDel="00000000" w:rsidP="00000000" w:rsidRDefault="00000000" w:rsidRPr="00000000" w14:paraId="00000021">
      <w:pPr>
        <w:spacing w:after="240" w:before="240" w:lineRule="auto"/>
        <w:jc w:val="both"/>
        <w:rPr>
          <w:sz w:val="24"/>
          <w:szCs w:val="24"/>
          <w:highlight w:val="white"/>
        </w:rPr>
      </w:pPr>
      <w:r w:rsidDel="00000000" w:rsidR="00000000" w:rsidRPr="00000000">
        <w:rPr>
          <w:sz w:val="24"/>
          <w:szCs w:val="24"/>
          <w:highlight w:val="white"/>
          <w:rtl w:val="0"/>
        </w:rPr>
        <w:t xml:space="preserve">En una cola simple, cuando se eliminan elementos se recorre el apuntador HEAD al siguiente elemento de la estructura, dejando espacios de memoria vacíos al inicio de la misma. Existen dos mejoras de la cola simple que utilizan de manera más eficiente la memoria: la cola circular y la cola doble.</w:t>
      </w:r>
    </w:p>
    <w:p w:rsidR="00000000" w:rsidDel="00000000" w:rsidP="00000000" w:rsidRDefault="00000000" w:rsidRPr="00000000" w14:paraId="00000022">
      <w:pPr>
        <w:ind w:left="0" w:firstLine="0"/>
        <w:jc w:val="both"/>
        <w:rPr>
          <w:i w:val="1"/>
          <w:sz w:val="28"/>
          <w:szCs w:val="28"/>
          <w:highlight w:val="white"/>
        </w:rPr>
      </w:pPr>
      <w:r w:rsidDel="00000000" w:rsidR="00000000" w:rsidRPr="00000000">
        <w:rPr>
          <w:i w:val="1"/>
          <w:sz w:val="28"/>
          <w:szCs w:val="28"/>
          <w:highlight w:val="white"/>
          <w:rtl w:val="0"/>
        </w:rPr>
        <w:t xml:space="preserve">Desarrollo y Resultados</w:t>
      </w:r>
    </w:p>
    <w:p w:rsidR="00000000" w:rsidDel="00000000" w:rsidP="00000000" w:rsidRDefault="00000000" w:rsidRPr="00000000" w14:paraId="00000023">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24">
      <w:pPr>
        <w:rPr>
          <w:b w:val="1"/>
          <w:sz w:val="24"/>
          <w:szCs w:val="24"/>
          <w:highlight w:val="white"/>
        </w:rPr>
      </w:pPr>
      <w:r w:rsidDel="00000000" w:rsidR="00000000" w:rsidRPr="00000000">
        <w:rPr>
          <w:b w:val="1"/>
          <w:sz w:val="28"/>
          <w:szCs w:val="28"/>
          <w:highlight w:val="white"/>
          <w:rtl w:val="0"/>
        </w:rPr>
        <w:t xml:space="preserve">     </w:t>
      </w:r>
      <w:r w:rsidDel="00000000" w:rsidR="00000000" w:rsidRPr="00000000">
        <w:rPr>
          <w:b w:val="1"/>
          <w:sz w:val="24"/>
          <w:szCs w:val="24"/>
          <w:highlight w:val="white"/>
          <w:rtl w:val="0"/>
        </w:rPr>
        <w:t xml:space="preserve">Actividades:</w:t>
      </w:r>
    </w:p>
    <w:p w:rsidR="00000000" w:rsidDel="00000000" w:rsidP="00000000" w:rsidRDefault="00000000" w:rsidRPr="00000000" w14:paraId="00000025">
      <w:pPr>
        <w:rPr>
          <w:b w:val="1"/>
          <w:sz w:val="24"/>
          <w:szCs w:val="24"/>
          <w:highlight w:val="white"/>
        </w:rPr>
      </w:pPr>
      <w:r w:rsidDel="00000000" w:rsidR="00000000" w:rsidRPr="00000000">
        <w:rPr>
          <w:b w:val="1"/>
          <w:sz w:val="24"/>
          <w:szCs w:val="24"/>
          <w:highlight w:val="white"/>
          <w:rtl w:val="0"/>
        </w:rPr>
        <w:t xml:space="preserve">Revisar definición y características de la estructura de datos cola circular.</w:t>
      </w:r>
    </w:p>
    <w:p w:rsidR="00000000" w:rsidDel="00000000" w:rsidP="00000000" w:rsidRDefault="00000000" w:rsidRPr="00000000" w14:paraId="00000026">
      <w:pPr>
        <w:spacing w:after="240" w:before="240" w:lineRule="auto"/>
        <w:ind w:left="720" w:firstLine="0"/>
        <w:rPr>
          <w:b w:val="1"/>
          <w:sz w:val="24"/>
          <w:szCs w:val="24"/>
          <w:highlight w:val="white"/>
        </w:rPr>
      </w:pPr>
      <w:r w:rsidDel="00000000" w:rsidR="00000000" w:rsidRPr="00000000">
        <w:rPr>
          <w:b w:val="1"/>
          <w:sz w:val="24"/>
          <w:szCs w:val="24"/>
          <w:highlight w:val="white"/>
          <w:rtl w:val="0"/>
        </w:rPr>
        <w:t xml:space="preserve">Revisar definición y características de la estructura de datos cola doble.</w:t>
      </w:r>
    </w:p>
    <w:p w:rsidR="00000000" w:rsidDel="00000000" w:rsidP="00000000" w:rsidRDefault="00000000" w:rsidRPr="00000000" w14:paraId="00000027">
      <w:pPr>
        <w:spacing w:after="240" w:before="240" w:lineRule="auto"/>
        <w:ind w:left="720" w:firstLine="0"/>
        <w:rPr>
          <w:b w:val="1"/>
          <w:sz w:val="24"/>
          <w:szCs w:val="24"/>
          <w:highlight w:val="white"/>
        </w:rPr>
      </w:pPr>
      <w:r w:rsidDel="00000000" w:rsidR="00000000" w:rsidRPr="00000000">
        <w:rPr>
          <w:b w:val="1"/>
          <w:sz w:val="24"/>
          <w:szCs w:val="24"/>
          <w:highlight w:val="white"/>
          <w:rtl w:val="0"/>
        </w:rPr>
        <w:t xml:space="preserve"> Implementar las estructuras de datos cola circular y cola doble.</w:t>
      </w:r>
    </w:p>
    <w:p w:rsidR="00000000" w:rsidDel="00000000" w:rsidP="00000000" w:rsidRDefault="00000000" w:rsidRPr="00000000" w14:paraId="00000028">
      <w:pPr>
        <w:spacing w:after="240" w:before="240" w:lineRule="auto"/>
        <w:rPr>
          <w:b w:val="1"/>
          <w:sz w:val="24"/>
          <w:szCs w:val="24"/>
          <w:highlight w:val="white"/>
        </w:rPr>
      </w:pPr>
      <w:r w:rsidDel="00000000" w:rsidR="00000000" w:rsidRPr="00000000">
        <w:rPr>
          <w:rtl w:val="0"/>
        </w:rPr>
      </w:r>
    </w:p>
    <w:p w:rsidR="00000000" w:rsidDel="00000000" w:rsidP="00000000" w:rsidRDefault="00000000" w:rsidRPr="00000000" w14:paraId="00000029">
      <w:pPr>
        <w:spacing w:after="240" w:before="240" w:lineRule="auto"/>
        <w:jc w:val="center"/>
        <w:rPr>
          <w:b w:val="1"/>
          <w:sz w:val="24"/>
          <w:szCs w:val="24"/>
          <w:highlight w:val="white"/>
        </w:rPr>
      </w:pPr>
      <w:r w:rsidDel="00000000" w:rsidR="00000000" w:rsidRPr="00000000">
        <w:rPr>
          <w:rtl w:val="0"/>
        </w:rPr>
      </w:r>
    </w:p>
    <w:p w:rsidR="00000000" w:rsidDel="00000000" w:rsidP="00000000" w:rsidRDefault="00000000" w:rsidRPr="00000000" w14:paraId="0000002A">
      <w:pPr>
        <w:spacing w:after="240" w:before="240" w:lineRule="auto"/>
        <w:jc w:val="left"/>
        <w:rPr>
          <w:b w:val="1"/>
          <w:sz w:val="24"/>
          <w:szCs w:val="24"/>
          <w:highlight w:val="white"/>
        </w:rPr>
      </w:pPr>
      <w:r w:rsidDel="00000000" w:rsidR="00000000" w:rsidRPr="00000000">
        <w:rPr>
          <w:rtl w:val="0"/>
        </w:rPr>
      </w:r>
    </w:p>
    <w:p w:rsidR="00000000" w:rsidDel="00000000" w:rsidP="00000000" w:rsidRDefault="00000000" w:rsidRPr="00000000" w14:paraId="0000002B">
      <w:pPr>
        <w:spacing w:after="240" w:before="240" w:lineRule="auto"/>
        <w:jc w:val="left"/>
        <w:rPr>
          <w:i w:val="1"/>
          <w:sz w:val="24"/>
          <w:szCs w:val="24"/>
          <w:highlight w:val="white"/>
        </w:rPr>
      </w:pPr>
      <w:r w:rsidDel="00000000" w:rsidR="00000000" w:rsidRPr="00000000">
        <w:rPr>
          <w:i w:val="1"/>
          <w:sz w:val="24"/>
          <w:szCs w:val="24"/>
          <w:highlight w:val="white"/>
          <w:rtl w:val="0"/>
        </w:rPr>
        <w:t xml:space="preserve">COLA CIRCULAR </w:t>
      </w:r>
    </w:p>
    <w:p w:rsidR="00000000" w:rsidDel="00000000" w:rsidP="00000000" w:rsidRDefault="00000000" w:rsidRPr="00000000" w14:paraId="0000002C">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5324475" cy="37719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244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4"/>
          <w:szCs w:val="24"/>
          <w:highlight w:val="white"/>
        </w:rPr>
      </w:pPr>
      <w:r w:rsidDel="00000000" w:rsidR="00000000" w:rsidRPr="00000000">
        <w:rPr>
          <w:b w:val="1"/>
          <w:sz w:val="24"/>
          <w:szCs w:val="24"/>
          <w:highlight w:val="white"/>
          <w:rtl w:val="0"/>
        </w:rPr>
        <w:t xml:space="preserve">En el cambio de armas en varios videojuegos ya que cuando llegamos a la última arma de la lista este vuelve al primero de la lista haciendo una ciclo, así mismo pasa con los personajes y con los suplementos de batalla.</w:t>
      </w:r>
    </w:p>
    <w:p w:rsidR="00000000" w:rsidDel="00000000" w:rsidP="00000000" w:rsidRDefault="00000000" w:rsidRPr="00000000" w14:paraId="0000002E">
      <w:pPr>
        <w:jc w:val="center"/>
        <w:rPr>
          <w:sz w:val="24"/>
          <w:szCs w:val="24"/>
          <w:highlight w:val="white"/>
        </w:rPr>
      </w:pPr>
      <w:r w:rsidDel="00000000" w:rsidR="00000000" w:rsidRPr="00000000">
        <w:rPr>
          <w:rtl w:val="0"/>
        </w:rPr>
      </w:r>
    </w:p>
    <w:p w:rsidR="00000000" w:rsidDel="00000000" w:rsidP="00000000" w:rsidRDefault="00000000" w:rsidRPr="00000000" w14:paraId="0000002F">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4355513" cy="4355513"/>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55513" cy="43555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sz w:val="24"/>
          <w:szCs w:val="24"/>
          <w:highlight w:val="white"/>
        </w:rPr>
      </w:pPr>
      <w:r w:rsidDel="00000000" w:rsidR="00000000" w:rsidRPr="00000000">
        <w:rPr>
          <w:b w:val="1"/>
          <w:sz w:val="24"/>
          <w:szCs w:val="24"/>
          <w:highlight w:val="white"/>
          <w:rtl w:val="0"/>
        </w:rPr>
        <w:t xml:space="preserve">En los carros y en los videojuegos  siempre encontramos una ruleta donde gira para avanzar y mientras pasa el indicador recorriendo todos los elementos de la pista la ruleta vuelve otra vez al pavimento así hasta que pierda fuerza.</w:t>
      </w:r>
    </w:p>
    <w:p w:rsidR="00000000" w:rsidDel="00000000" w:rsidP="00000000" w:rsidRDefault="00000000" w:rsidRPr="00000000" w14:paraId="00000031">
      <w:pPr>
        <w:jc w:val="center"/>
        <w:rPr>
          <w:sz w:val="24"/>
          <w:szCs w:val="24"/>
          <w:highlight w:val="white"/>
        </w:rPr>
      </w:pPr>
      <w:r w:rsidDel="00000000" w:rsidR="00000000" w:rsidRPr="00000000">
        <w:rPr>
          <w:rtl w:val="0"/>
        </w:rPr>
      </w:r>
    </w:p>
    <w:p w:rsidR="00000000" w:rsidDel="00000000" w:rsidP="00000000" w:rsidRDefault="00000000" w:rsidRPr="00000000" w14:paraId="00000032">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5741400" cy="2700252"/>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41400" cy="27002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sz w:val="24"/>
          <w:szCs w:val="24"/>
          <w:highlight w:val="white"/>
        </w:rPr>
      </w:pPr>
      <w:r w:rsidDel="00000000" w:rsidR="00000000" w:rsidRPr="00000000">
        <w:rPr>
          <w:b w:val="1"/>
          <w:sz w:val="24"/>
          <w:szCs w:val="24"/>
          <w:highlight w:val="white"/>
          <w:rtl w:val="0"/>
        </w:rPr>
        <w:t xml:space="preserve">En un circuito deportivo podemos ver que cada elemento de una cola es un tipo de obstáculo, cuando el concursante termina todo el circuito este vuelve a iniciar con el primer obstáculo haciendo una cola circular, dependiendo cuantas vuelvas realice en competidor es hasta dónde se detendrá el índice de la cola.</w:t>
      </w:r>
    </w:p>
    <w:p w:rsidR="00000000" w:rsidDel="00000000" w:rsidP="00000000" w:rsidRDefault="00000000" w:rsidRPr="00000000" w14:paraId="00000034">
      <w:pPr>
        <w:jc w:val="center"/>
        <w:rPr>
          <w:sz w:val="24"/>
          <w:szCs w:val="24"/>
          <w:highlight w:val="white"/>
        </w:rPr>
      </w:pPr>
      <w:r w:rsidDel="00000000" w:rsidR="00000000" w:rsidRPr="00000000">
        <w:rPr>
          <w:rtl w:val="0"/>
        </w:rPr>
      </w:r>
    </w:p>
    <w:p w:rsidR="00000000" w:rsidDel="00000000" w:rsidP="00000000" w:rsidRDefault="00000000" w:rsidRPr="00000000" w14:paraId="00000035">
      <w:pPr>
        <w:spacing w:after="240" w:before="240" w:lineRule="auto"/>
        <w:rPr>
          <w:i w:val="1"/>
          <w:sz w:val="24"/>
          <w:szCs w:val="24"/>
          <w:highlight w:val="white"/>
        </w:rPr>
      </w:pPr>
      <w:r w:rsidDel="00000000" w:rsidR="00000000" w:rsidRPr="00000000">
        <w:rPr>
          <w:i w:val="1"/>
          <w:sz w:val="24"/>
          <w:szCs w:val="24"/>
          <w:highlight w:val="white"/>
          <w:rtl w:val="0"/>
        </w:rPr>
        <w:t xml:space="preserve">COLA DOBLE</w:t>
      </w:r>
    </w:p>
    <w:p w:rsidR="00000000" w:rsidDel="00000000" w:rsidP="00000000" w:rsidRDefault="00000000" w:rsidRPr="00000000" w14:paraId="00000036">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2714625" cy="1685925"/>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7146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4"/>
          <w:szCs w:val="24"/>
          <w:highlight w:val="white"/>
        </w:rPr>
      </w:pPr>
      <w:r w:rsidDel="00000000" w:rsidR="00000000" w:rsidRPr="00000000">
        <w:rPr>
          <w:b w:val="1"/>
          <w:sz w:val="24"/>
          <w:szCs w:val="24"/>
          <w:highlight w:val="white"/>
          <w:rtl w:val="0"/>
        </w:rPr>
        <w:t xml:space="preserve">En una cola doble se puede representar como una fila de personas por que esta pueda desencolar elementos de las 2 partes de una fila pero esto va de acuerdo a la jerarquía de los elementos.</w:t>
      </w:r>
      <w:r w:rsidDel="00000000" w:rsidR="00000000" w:rsidRPr="00000000">
        <w:rPr>
          <w:sz w:val="24"/>
          <w:szCs w:val="24"/>
          <w:highlight w:val="white"/>
          <w:rtl w:val="0"/>
        </w:rPr>
        <w:t xml:space="preserve"> </w:t>
      </w:r>
    </w:p>
    <w:p w:rsidR="00000000" w:rsidDel="00000000" w:rsidP="00000000" w:rsidRDefault="00000000" w:rsidRPr="00000000" w14:paraId="00000038">
      <w:pPr>
        <w:jc w:val="center"/>
        <w:rPr>
          <w:sz w:val="24"/>
          <w:szCs w:val="24"/>
          <w:highlight w:val="white"/>
        </w:rPr>
      </w:pPr>
      <w:r w:rsidDel="00000000" w:rsidR="00000000" w:rsidRPr="00000000">
        <w:rPr>
          <w:rtl w:val="0"/>
        </w:rPr>
      </w:r>
    </w:p>
    <w:p w:rsidR="00000000" w:rsidDel="00000000" w:rsidP="00000000" w:rsidRDefault="00000000" w:rsidRPr="00000000" w14:paraId="00000039">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4603013" cy="3450613"/>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03013" cy="34506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sz w:val="24"/>
          <w:szCs w:val="24"/>
          <w:highlight w:val="white"/>
        </w:rPr>
      </w:pPr>
      <w:r w:rsidDel="00000000" w:rsidR="00000000" w:rsidRPr="00000000">
        <w:rPr>
          <w:b w:val="1"/>
          <w:sz w:val="24"/>
          <w:szCs w:val="24"/>
          <w:highlight w:val="white"/>
          <w:rtl w:val="0"/>
        </w:rPr>
        <w:t xml:space="preserve">En una mina cuando los carros que sacan los minerales entran en orden como los elementos de una lista y al momento de desencolar solo extrae carbón, carbón y más carbón pero cuando encuentre diamantes dará más importancia por extraer el diamante que el carbón, por lo que lo podemos representar así un cola doble.</w:t>
      </w:r>
    </w:p>
    <w:p w:rsidR="00000000" w:rsidDel="00000000" w:rsidP="00000000" w:rsidRDefault="00000000" w:rsidRPr="00000000" w14:paraId="0000003B">
      <w:pPr>
        <w:jc w:val="center"/>
        <w:rPr>
          <w:sz w:val="24"/>
          <w:szCs w:val="24"/>
          <w:highlight w:val="white"/>
        </w:rPr>
      </w:pPr>
      <w:r w:rsidDel="00000000" w:rsidR="00000000" w:rsidRPr="00000000">
        <w:rPr>
          <w:rtl w:val="0"/>
        </w:rPr>
      </w:r>
    </w:p>
    <w:p w:rsidR="00000000" w:rsidDel="00000000" w:rsidP="00000000" w:rsidRDefault="00000000" w:rsidRPr="00000000" w14:paraId="0000003C">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5593613" cy="3737077"/>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593613" cy="373707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sz w:val="28"/>
          <w:szCs w:val="28"/>
          <w:highlight w:val="white"/>
        </w:rPr>
      </w:pPr>
      <w:r w:rsidDel="00000000" w:rsidR="00000000" w:rsidRPr="00000000">
        <w:rPr>
          <w:b w:val="1"/>
          <w:sz w:val="24"/>
          <w:szCs w:val="24"/>
          <w:highlight w:val="white"/>
          <w:rtl w:val="0"/>
        </w:rPr>
        <w:t xml:space="preserve">En la fila de un aeropuerto podemos ver a varios elementos que seriamos nosotros las personas formadas y para ello cada vez que pasa una es como desencolar un elemento de la lista pero si llega una persona con mucho más dinero entonces el tiene una preferencia por lo que tendrá que entrar antes por el orden de clases.</w:t>
      </w:r>
      <w:r w:rsidDel="00000000" w:rsidR="00000000" w:rsidRPr="00000000">
        <w:rPr>
          <w:rtl w:val="0"/>
        </w:rPr>
      </w:r>
    </w:p>
    <w:p w:rsidR="00000000" w:rsidDel="00000000" w:rsidP="00000000" w:rsidRDefault="00000000" w:rsidRPr="00000000" w14:paraId="0000003E">
      <w:pPr>
        <w:jc w:val="center"/>
        <w:rPr>
          <w:b w:val="1"/>
          <w:sz w:val="28"/>
          <w:szCs w:val="28"/>
          <w:highlight w:val="white"/>
        </w:rPr>
      </w:pPr>
      <w:r w:rsidDel="00000000" w:rsidR="00000000" w:rsidRPr="00000000">
        <w:rPr>
          <w:rtl w:val="0"/>
        </w:rPr>
      </w:r>
    </w:p>
    <w:p w:rsidR="00000000" w:rsidDel="00000000" w:rsidP="00000000" w:rsidRDefault="00000000" w:rsidRPr="00000000" w14:paraId="0000003F">
      <w:pPr>
        <w:rPr>
          <w:i w:val="1"/>
          <w:sz w:val="28"/>
          <w:szCs w:val="28"/>
          <w:highlight w:val="white"/>
        </w:rPr>
      </w:pPr>
      <w:r w:rsidDel="00000000" w:rsidR="00000000" w:rsidRPr="00000000">
        <w:rPr>
          <w:i w:val="1"/>
          <w:sz w:val="28"/>
          <w:szCs w:val="28"/>
          <w:highlight w:val="white"/>
          <w:rtl w:val="0"/>
        </w:rPr>
        <w:t xml:space="preserve">Conclusiones</w:t>
      </w:r>
    </w:p>
    <w:p w:rsidR="00000000" w:rsidDel="00000000" w:rsidP="00000000" w:rsidRDefault="00000000" w:rsidRPr="00000000" w14:paraId="00000040">
      <w:pPr>
        <w:jc w:val="both"/>
        <w:rPr>
          <w:sz w:val="24"/>
          <w:szCs w:val="24"/>
          <w:u w:val="single"/>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En esta práctica se pudieron ver las funciones de la cola circular y doble, y el cómo se pueden ver en la vida diaria, más en lo que cotidianamente hemos visto, lo que son los videojuegos, teniendo en cuenta que son fáciles de ver, como lo son en juegos de battle royal o en juegos en los que constantemente se este cambiando de arma o guardando armas en un inventario, ademas de que se pudieron ver algunos codigos en los cuales se pudo tener un conocimiento mas amplio sobre estos usos que llega a tener.</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i w:val="1"/>
          <w:sz w:val="24"/>
          <w:szCs w:val="24"/>
        </w:rPr>
      </w:pPr>
      <w:r w:rsidDel="00000000" w:rsidR="00000000" w:rsidRPr="00000000">
        <w:rPr>
          <w:rtl w:val="0"/>
        </w:rPr>
      </w:r>
    </w:p>
    <w:p w:rsidR="00000000" w:rsidDel="00000000" w:rsidP="00000000" w:rsidRDefault="00000000" w:rsidRPr="00000000" w14:paraId="00000044">
      <w:pPr>
        <w:jc w:val="both"/>
        <w:rPr>
          <w:i w:val="1"/>
          <w:sz w:val="28"/>
          <w:szCs w:val="28"/>
          <w:highlight w:val="white"/>
        </w:rPr>
      </w:pPr>
      <w:r w:rsidDel="00000000" w:rsidR="00000000" w:rsidRPr="00000000">
        <w:rPr>
          <w:i w:val="1"/>
          <w:sz w:val="28"/>
          <w:szCs w:val="28"/>
          <w:highlight w:val="white"/>
          <w:rtl w:val="0"/>
        </w:rPr>
        <w:t xml:space="preserve">Bibliografía</w:t>
      </w:r>
    </w:p>
    <w:p w:rsidR="00000000" w:rsidDel="00000000" w:rsidP="00000000" w:rsidRDefault="00000000" w:rsidRPr="00000000" w14:paraId="00000045">
      <w:pPr>
        <w:jc w:val="both"/>
        <w:rPr>
          <w:b w:val="1"/>
          <w:sz w:val="28"/>
          <w:szCs w:val="28"/>
          <w:highlight w:val="white"/>
        </w:rPr>
      </w:pPr>
      <w:r w:rsidDel="00000000" w:rsidR="00000000" w:rsidRPr="00000000">
        <w:rPr>
          <w:rtl w:val="0"/>
        </w:rPr>
      </w:r>
    </w:p>
    <w:p w:rsidR="00000000" w:rsidDel="00000000" w:rsidP="00000000" w:rsidRDefault="00000000" w:rsidRPr="00000000" w14:paraId="00000046">
      <w:pPr>
        <w:jc w:val="both"/>
        <w:rPr>
          <w:b w:val="1"/>
          <w:sz w:val="24"/>
          <w:szCs w:val="24"/>
          <w:highlight w:val="white"/>
        </w:rPr>
      </w:pPr>
      <w:hyperlink r:id="rId13">
        <w:r w:rsidDel="00000000" w:rsidR="00000000" w:rsidRPr="00000000">
          <w:rPr>
            <w:b w:val="1"/>
            <w:color w:val="1155cc"/>
            <w:sz w:val="24"/>
            <w:szCs w:val="24"/>
            <w:highlight w:val="white"/>
            <w:u w:val="single"/>
            <w:rtl w:val="0"/>
          </w:rPr>
          <w:t xml:space="preserve">http://lcp02.fi-b.unam.mx/</w:t>
        </w:r>
      </w:hyperlink>
      <w:r w:rsidDel="00000000" w:rsidR="00000000" w:rsidRPr="00000000">
        <w:rPr>
          <w:rtl w:val="0"/>
        </w:rPr>
      </w:r>
    </w:p>
    <w:p w:rsidR="00000000" w:rsidDel="00000000" w:rsidP="00000000" w:rsidRDefault="00000000" w:rsidRPr="00000000" w14:paraId="00000047">
      <w:pPr>
        <w:jc w:val="both"/>
        <w:rPr>
          <w:b w:val="1"/>
          <w:sz w:val="24"/>
          <w:szCs w:val="24"/>
          <w:highlight w:val="white"/>
        </w:rPr>
      </w:pPr>
      <w:r w:rsidDel="00000000" w:rsidR="00000000" w:rsidRPr="00000000">
        <w:rPr>
          <w:rtl w:val="0"/>
        </w:rPr>
      </w:r>
    </w:p>
    <w:sectPr>
      <w:pgSz w:h="16834" w:w="11909"/>
      <w:pgMar w:bottom="1686.9685039370097" w:top="1559.0551181102362" w:left="708.6614173228347" w:right="716.81102362204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hyperlink" Target="http://lcp02.fi-b.unam.mx/"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